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50" w:rsidRPr="00CF2850" w:rsidRDefault="00CF2850" w:rsidP="00CF2850">
      <w:pPr>
        <w:pStyle w:val="NoSpacing"/>
        <w:bidi/>
        <w:ind w:firstLine="360"/>
        <w:jc w:val="center"/>
        <w:rPr>
          <w:rFonts w:ascii="Traditional Arabic" w:hAnsi="Traditional Arabic" w:cs="PT Bold Heading"/>
          <w:sz w:val="44"/>
          <w:szCs w:val="44"/>
          <w:rtl/>
          <w:lang w:bidi="ar-SY"/>
        </w:rPr>
      </w:pPr>
      <w:r w:rsidRPr="00CF2850">
        <w:rPr>
          <w:rFonts w:ascii="Traditional Arabic" w:hAnsi="Traditional Arabic" w:cs="PT Bold Heading"/>
          <w:color w:val="C00000"/>
          <w:sz w:val="44"/>
          <w:szCs w:val="44"/>
          <w:lang w:bidi="ar-SY"/>
        </w:rPr>
        <w:sym w:font="AGA Arabesque" w:char="0029"/>
      </w:r>
      <w:r w:rsidRPr="00CF2850">
        <w:rPr>
          <w:rFonts w:ascii="Traditional Arabic" w:hAnsi="Traditional Arabic" w:cs="PT Bold Heading"/>
          <w:color w:val="C00000"/>
          <w:sz w:val="44"/>
          <w:szCs w:val="44"/>
          <w:rtl/>
          <w:lang w:bidi="ar-SY"/>
        </w:rPr>
        <w:t>فَلَوْلا إِذْ جَاءهُمْ بَأْسُنَا تَضَرَّعُواْ</w:t>
      </w:r>
      <w:r w:rsidRPr="00CF2850">
        <w:rPr>
          <w:rFonts w:ascii="Traditional Arabic" w:hAnsi="Traditional Arabic" w:cs="PT Bold Heading"/>
          <w:color w:val="C00000"/>
          <w:sz w:val="44"/>
          <w:szCs w:val="44"/>
          <w:lang w:bidi="ar-SY"/>
        </w:rPr>
        <w:sym w:font="AGA Arabesque" w:char="0028"/>
      </w:r>
    </w:p>
    <w:p w:rsidR="00CF2850" w:rsidRPr="00CC7DBD" w:rsidRDefault="00CF2850" w:rsidP="00CF2850">
      <w:pPr>
        <w:spacing w:line="240" w:lineRule="auto"/>
        <w:rPr>
          <w:rFonts w:cs="DecoType Naskh Special"/>
          <w:color w:val="002060"/>
          <w:sz w:val="36"/>
          <w:szCs w:val="36"/>
          <w:rtl/>
        </w:rPr>
      </w:pPr>
      <w:r w:rsidRPr="00CC7DBD">
        <w:rPr>
          <w:rFonts w:cs="DecoType Naskh Special" w:hint="cs"/>
          <w:color w:val="002060"/>
          <w:sz w:val="36"/>
          <w:szCs w:val="36"/>
          <w:rtl/>
        </w:rPr>
        <w:t>د. محمد توفيق رمضان البوطي</w:t>
      </w:r>
    </w:p>
    <w:p w:rsidR="002D5BDC" w:rsidRPr="00FD7D6E" w:rsidRDefault="002D5BDC" w:rsidP="00CF2850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أما بعد فيا </w:t>
      </w:r>
      <w:r w:rsidRPr="00FD7D6E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أيها المسلمون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: يقول الله جلَّ شأنه في كتابه الكريم : 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9"/>
      </w:r>
      <w:r w:rsidRPr="00FD7D6E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وَاضْرِبْ لَهُم مَّثَلًا رَّجُلَيْنِ جَعَلْنَا لِأَحَدِهِمَا جَنَّتَيْنِ مِنْ أَعْنَابٍ وَحَفَفْنَاهُمَا بِنَخْلٍ وَجَعَلْنَا بَيْنَهُمَا زَرْعًا 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3"/>
      </w:r>
      <w:r w:rsidRPr="00FD7D6E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كِلْتَا الْجَنَّتَيْنِ آتَتْ أُكُلَهَا وَلَمْ تَظْلِمْ مِنْهُ شَيْئًا وَفَجَّرْنَا خِلَالَهُمَا نَهَرًا 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3"/>
      </w:r>
      <w:r w:rsidRPr="00FD7D6E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وَكَانَ لَهُ ثَمَرٌ فَقَالَ لِصَاحِبِهِ وَهُوَ يُحَاوِرُهُ أَنَا أَكْثَرُ مِنكَ مَالًا وَأَعَزُّ نَفَرًا 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3"/>
      </w:r>
      <w:r w:rsidRPr="00FD7D6E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وَدَخَلَ جَنَّتَهُ وَهُوَ ظَالِمٌ لِّنَفْسِهِ قَالَ مَا أَظُنُّ أَن تَبِيدَ هَذِهِ أَبَدًا 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3"/>
      </w:r>
      <w:r w:rsidRPr="00FD7D6E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وَمَا أَظُنُّ السَّاعَةَ قَائِمَةً وَلَئِن رُّدِدتُّ إِلَى رَبِّي لَأَجِدَنَّ خَيْرًا مِّنْهَا مُنقَلَبًا 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3"/>
      </w:r>
      <w:r w:rsidRPr="00FD7D6E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قَالَ لَهُ صَاحِبُهُ وَهُوَ يُحَاوِرُهُ أَكَفَرْتَ بِالَّذِي خَلَقَكَ مِن تُرَابٍ ثُمَّ مِن نُّطْفَةٍ ثُمَّ سَوَّاكَ رَجُلًا 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3"/>
      </w:r>
      <w:r w:rsidRPr="00FD7D6E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لَّكِنَّا هُوَ اللَّهُ رَبِّي وَلَا أُشْرِكُ بِرَبِّي أَحَدًا 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3"/>
      </w:r>
      <w:r w:rsidRPr="00FD7D6E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وَلَوْلَا إِذْ دَخَلْتَ جَنَّتَكَ قُلْتَ مَا شَاء اللَّهُ لَا قُوَّةَ إِلَّا بِاللَّهِ إِن تُرَنِ أَنَا أَقَلَّ مِنكَ مَالًا وَوَلَدًا 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3"/>
      </w:r>
      <w:r w:rsidRPr="00FD7D6E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فَعَسَى رَبِّي أَن يُؤْتِيَنِ خَيْرًا مِّن جَنَّتِكَ وَيُرْسِلَ عَلَيْهَا حُسْبَانًا مِّنَ السَّمَاء فَتُصْبِحَ صَعِيدًا زَلَقًا 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3"/>
      </w:r>
      <w:r w:rsidRPr="00FD7D6E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أَوْ يُصْبِحَ مَاؤُهَا غَوْرًا فَلَن تَسْتَطِيعَ لَهُ طَلَبًا 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3"/>
      </w:r>
      <w:r w:rsidRPr="00FD7D6E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وَأُحِيطَ بِثَمَرِهِ فَأَصْبَحَ يُقَلِّبُ كَفَّيْهِ عَلَى مَا أَنفَقَ فِيهَا وَهِيَ خَاوِيَةٌ عَلَى عُرُوشِهَا وَيَقُولُ يَا لَيْتَنِي لَمْ أُشْرِكْ بِرَبِّي أَحَدًا 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3"/>
      </w:r>
      <w:r w:rsidRPr="00FD7D6E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وَلَمْ تَكُن لَّهُ فِئَةٌ يَنصُرُونَهُ مِن دُونِ اللَّهِ وَمَا كَانَ مُنتَصِرًا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8"/>
      </w:r>
      <w:r w:rsidR="0053682B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ويقول سبحانه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: 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9"/>
      </w:r>
      <w:r w:rsidRPr="00FD7D6E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فَلَوْلا إِذْ جَاءهُمْ بَأْسُنَا تَضَرَّعُواْ وَلَكِن قَسَتْ قُلُوبُهُمْ وَزَيَّنَ لَهُمُ الشَّيْطَانُ مَا كَانُواْ يَعْمَلُونَ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8"/>
      </w:r>
      <w:r w:rsidR="0053682B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ويقول جلَّ شأنه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: 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9"/>
      </w:r>
      <w:r w:rsidRPr="00FD7D6E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>وَلَوْ أَنَّ أَهْلَ الْقُرَى آمَنُواْ وَاتَّقَواْ لَفَتَحْنَا عَلَيْهِم بَرَكَاتٍ مِّنَ السَّمَاء وَالأَرْضِ وَلَكِن كَذَّبُواْ فَأَخَذْنَاهُم بِمَا كَانُواْ يَكْسِبُونَ</w:t>
      </w:r>
      <w:r w:rsidRPr="00FD7D6E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8"/>
      </w:r>
      <w:r w:rsidRPr="00FD7D6E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روى البخاري عن أنس بن مالك قال:</w:t>
      </w:r>
      <w:r w:rsidR="00FD7D6E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</w:t>
      </w:r>
      <w:r w:rsidR="00710FFD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أتى رجل أعرابي من أهل البدو إلى رسول الل</w:t>
      </w:r>
      <w:r w:rsidR="0053682B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ه </w:t>
      </w:r>
      <w:r w:rsid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صلى الله عليه وسلم</w:t>
      </w:r>
      <w:r w:rsidR="00710FFD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</w:t>
      </w:r>
      <w:r w:rsidR="0053682B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يوم الجمعة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="0053682B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فقال يا رسول الله:  هلكت الماشية، هلك العيال، هلك الناس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فرفع رسول الله </w:t>
      </w:r>
      <w:r w:rsid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صلى الله عليه وسلم</w:t>
      </w:r>
      <w:r w:rsidR="00FD7D6E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يديه يدعو ور</w:t>
      </w:r>
      <w:r w:rsidR="0053682B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فع الناس أيديهم معه يدعون، قال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: فما خرجنا من المسجد حتى مطرنا فما زلنا نمطر حتى كانت الجمعة الأخرى فأتى الرجل إلى نبي الله </w:t>
      </w:r>
      <w:r w:rsid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صلى الله عليه وسلم</w:t>
      </w:r>
      <w:r w:rsidR="00710FFD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</w:t>
      </w:r>
      <w:r w:rsidR="0053682B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فاستقبله وهو قائما فقال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: يا رسول الله هلكت الأموال وانقطعت</w:t>
      </w:r>
      <w:r w:rsidR="0053682B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السبل فادع الله يمسكها، قال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: فرفع رسول الله</w:t>
      </w:r>
      <w:r w:rsidR="0053682B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</w:t>
      </w:r>
      <w:r w:rsid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صلى الله عليه وسلم</w:t>
      </w:r>
      <w:r w:rsidR="00710FFD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</w:t>
      </w:r>
      <w:r w:rsidR="0053682B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يديه ثم قال: </w:t>
      </w:r>
      <w:r w:rsidR="0053682B" w:rsidRPr="00710FFD">
        <w:rPr>
          <w:rFonts w:ascii="Traditional Arabic" w:hAnsi="Traditional Arabic" w:cs="Traditional Arabic"/>
          <w:color w:val="00B050"/>
          <w:sz w:val="36"/>
          <w:szCs w:val="36"/>
          <w:rtl/>
          <w:lang w:bidi="ar-SY"/>
        </w:rPr>
        <w:t>"اللهم حوالينا ولا علينا</w:t>
      </w:r>
      <w:r w:rsidRPr="00710FFD">
        <w:rPr>
          <w:rFonts w:ascii="Traditional Arabic" w:hAnsi="Traditional Arabic" w:cs="Traditional Arabic"/>
          <w:color w:val="00B050"/>
          <w:sz w:val="36"/>
          <w:szCs w:val="36"/>
          <w:rtl/>
          <w:lang w:bidi="ar-SY"/>
        </w:rPr>
        <w:t>، اللهم على</w:t>
      </w:r>
      <w:r w:rsidR="00482942" w:rsidRPr="00710FFD">
        <w:rPr>
          <w:rFonts w:ascii="Traditional Arabic" w:hAnsi="Traditional Arabic" w:cs="Traditional Arabic"/>
          <w:color w:val="00B050"/>
          <w:sz w:val="36"/>
          <w:szCs w:val="36"/>
          <w:rtl/>
          <w:lang w:bidi="ar-SY"/>
        </w:rPr>
        <w:t xml:space="preserve"> الآكام والجبال والآجام والظ</w:t>
      </w:r>
      <w:r w:rsidRPr="00710FFD">
        <w:rPr>
          <w:rFonts w:ascii="Traditional Arabic" w:hAnsi="Traditional Arabic" w:cs="Traditional Arabic"/>
          <w:color w:val="00B050"/>
          <w:sz w:val="36"/>
          <w:szCs w:val="36"/>
          <w:rtl/>
          <w:lang w:bidi="ar-SY"/>
        </w:rPr>
        <w:t>راب والأود</w:t>
      </w:r>
      <w:r w:rsidR="0053682B" w:rsidRPr="00710FFD">
        <w:rPr>
          <w:rFonts w:ascii="Traditional Arabic" w:hAnsi="Traditional Arabic" w:cs="Traditional Arabic"/>
          <w:color w:val="00B050"/>
          <w:sz w:val="36"/>
          <w:szCs w:val="36"/>
          <w:rtl/>
          <w:lang w:bidi="ar-SY"/>
        </w:rPr>
        <w:t xml:space="preserve">ية ومنابت الشجر" </w:t>
      </w:r>
      <w:r w:rsidR="0053682B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قال: فانقطعت، وخرجنا نمشي في الشمس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.</w:t>
      </w:r>
    </w:p>
    <w:p w:rsidR="002D5BDC" w:rsidRPr="00FD7D6E" w:rsidRDefault="002D5BDC" w:rsidP="00710FFD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وانظروا إلى الحديث الصحيح الذي يرو</w:t>
      </w:r>
      <w:r w:rsidR="0053682B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يه علماء الحديث ويصححه ابن كثير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: أن بلال بن الحارث </w:t>
      </w:r>
      <w:r w:rsidR="00710FFD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رضي الله عنه 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أراد أن يذ</w:t>
      </w:r>
      <w:r w:rsidR="0053682B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بح شاة عام الرمادة لأهله فذبحها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وإذ بعظام</w:t>
      </w:r>
      <w:r w:rsidR="0053682B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ها حمراء من شدة الهزل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فمضى 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lastRenderedPageBreak/>
        <w:t xml:space="preserve">رأساً إلى قبر المصطفى </w:t>
      </w:r>
      <w:r w:rsidR="00710FFD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صلى الله عليه وسلم </w:t>
      </w:r>
      <w:r w:rsidR="0053682B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وناداه: يا محمداه استسق لأمتك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. والحديث سنورده بكامله إن شاء الله.</w:t>
      </w:r>
    </w:p>
    <w:p w:rsidR="00D726CC" w:rsidRPr="00FD7D6E" w:rsidRDefault="0053682B" w:rsidP="00710FFD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710FFD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أيها المسلمون</w:t>
      </w:r>
      <w:r w:rsidR="002D5BDC" w:rsidRPr="00710FFD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: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تأملوا السماء تأملوا الأيام التي ن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عيش فيها أنحن في صيف أم في شتاء، في أي شهر نحن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؟ في أي موسم نحن؟ وفي أي حال نحن؟ المرء يتفيأ ظلال النعمة ويعيش في ب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ركة المولى سبحانه وتعالى وعطائه، وتأتي النعم تترا،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فيشرد في غفلته ويطول عليه الأمل في نعمة في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قسو قلبه،</w:t>
      </w:r>
      <w:r w:rsidR="00482942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فيبتعد عن ربه فيستمر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في 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المعصية لتأتي بع</w:t>
      </w:r>
      <w:r w:rsidR="00482942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د ذل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ك سياط التأديب رحمة به، و إيقاظ</w:t>
      </w:r>
      <w:r w:rsidR="00482942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اً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له وإحياء لميت التذكر في قلبه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أن يعود إلى رشده أن يعود إلى من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أنعم عليه أن يعود إلى من أكرمه، أن يعود إلى من خلقه، أن يعود إلى من بيده مصيره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أن يعود إل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ى من سيقف غداً بين يديه فيحاسبه على ما كان قد فرط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وعلى ما كان قد ارتكب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على غفلته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..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على شروده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..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على ظلمه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.. ومعاصيه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كم من الن</w:t>
      </w:r>
      <w:r w:rsidR="00897E56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عم أكرمنا الله عز وجلَّ بها تفيئ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نا ظلالها كثيراً ثم ن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سينا المنعم وغرقنا في بحر النعم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شردنا عن المنعم وتركنا أوامر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ه وارتكبنا نواهيه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عصينا وظلمنا وبغينا واعتدينا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وغفلنا عن الله عزَّ وجل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استمرأنا المعصية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وارتكبنا شتى المعاصي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؛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بينما رحمة الله تبارك وتعالى تظللنا وتحيط بنا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وتكرمنا بالكثير الكثير من نعمه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كم عاشت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هذه البلاد بنعمة الأمن والأمان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كم عاشت في نعمة المعاهد الدينية وال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شرعية</w:t>
      </w:r>
      <w:r w:rsidR="00482942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كم عاشت هذه البلاد تتفي</w:t>
      </w:r>
      <w:r w:rsidR="00897E56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أ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ظل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ال الاستقرار والأمان والطمأنينة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حتى غدت مضرب المثل في الأمان في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العالم كله، فبماذا استعملنا تلك النعمة؟ شوارعنا تشهد، وبيوتنا تشهد، وما نحن الآن فيه يشهد.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تجرأنا بنعم الله على محاربة 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دين الله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وعلى استدبار أوامر الله عصينا بنعم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ة الله من أنعم علينا بتلك النعم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واستعملنا النعم في مخالفة أمره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والجرأة على انتهاك حدود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ه ، تركنا أوامره وارتكبنا نواهيه.</w:t>
      </w:r>
    </w:p>
    <w:p w:rsidR="002D5BDC" w:rsidRPr="00FD7D6E" w:rsidRDefault="002D5BDC" w:rsidP="00710FFD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عد بنا إلى أسواق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نا فانظر إلى التعامل فيما بيننا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اذهب إلى دوائرنا وانظر ما يجري 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فيها من ظلم وبغي ورشوة واستغلال، وغير ذلك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امضي إلى بيوتنا فانظر إلى تقطيع الأرحام وانظر إلى عقوق 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الوالدين، وانظر إلى سوء الجوار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انظر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إلى حالة الأمانة كيف خناها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وانظر إلى اختلاط النساء والرجال على النحو الذي لا 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يرضي الله عزَّ وجل ويخالف حدوده، انظر إلى شباب المسلمين انظر إلى بنات المسلمين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انظر 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في مخالفاتهن للقواعد الأخلاقية واقتدائهن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بساقطات العا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لم الغربي وفاجرات العالم الساقط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انتشرت 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فيهم الأمراض فصرنا نبحث عن تلك الأمراض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تمزقت فيهم الأسرة فصرنا نحارب تماسك الأسرة ، انظر أين هي الأخلاق؟ أين هو الحياء؟ أين هي العفة؟ أين هو التواصل؟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أين هو التراحم؟ أين هي الأمانة؟ أين 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lastRenderedPageBreak/>
        <w:t>هي الصلاة؟ أين هو الصيام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؟ أ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ين هي الزكاة؟ أين هي حدود الله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؟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حتى الحج حيل بين الناس وبينه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ووقف الطغاة البغاة يحولون بين عباد الله وحج بيت الله عزَّ وجل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.</w:t>
      </w:r>
    </w:p>
    <w:p w:rsidR="002D5BDC" w:rsidRPr="00FD7D6E" w:rsidRDefault="002D5BDC" w:rsidP="00710FFD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كل الأمور تحتاج منا إلى م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راجعة للذات، تحتاج منا إلى توبة. استمرأنا المعصية، وصار إمامنا الشاشة.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وسبيلنا 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إلى الوصول إلى شهواتنا ورغباتنا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ومدرستنا وقبلتنا وقدوتنا تلك الشاشة الخبيثة التي نفتحها على آفاق واسعة لنن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ظر ما يجري في دور العهر والفجور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فتتعلم بناتنا وشبابنا الأخلاق القذرة التي من شأنها نشر الخيانة والفساد واستمراء الرذيلة في 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مجتمعاتنا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أضف إلى ذلك أننا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نجد هناك من يحار</w:t>
      </w:r>
      <w:r w:rsidR="00710FFD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>ب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العفة بمنهجية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ويحارب الأخلاق ب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طريقة خبيثة، ويحارب تماسك الأسرة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بوسائل ش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تى، كل ذلك قد انتشر فيما بيننا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والله سبح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انه وتعالى يقول في كتابه الكريم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:</w:t>
      </w:r>
      <w:r w:rsidR="00710FFD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</w:t>
      </w:r>
      <w:r w:rsidRPr="00710FFD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9"/>
      </w:r>
      <w:r w:rsidRPr="00710FFD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>وَمَا أَصَابَكُم مِّن مُّصِيبَةٍ فَبِمَا كَسَبَتْ أَيْدِيكُمْ وَيَعْفُو عَن كَثِيرٍ</w:t>
      </w:r>
      <w:r w:rsidRPr="00710FFD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8"/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عندما نجد المصائب قد حلت بنا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فلنبحث في هذه الآية القرآنية وبهذه الحكمة الربانية ال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تي لقننا إياها ربنا عن سبب ما حل بنا، وعن سبب المصيبة التي نزلت بنا. لنبحث في سلوكنا،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وأخلاقنا،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في أسواقنا في معاملاتنا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في تربيتنا لأبنائنا</w:t>
      </w:r>
      <w:r w:rsidR="00E8141B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في تجرئ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نا على حدود الله عزَّ وجل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في 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موالاتنا للعدو ومحاربتنا لوطننا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كل هذا سواء على الصعيد الفردي أو الصعيد العام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. 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نجد أن هناك من م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دَّ يده ليصافح العدو ليخون وطنه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وتآمر 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على وطنه ليمزقه أشلاءً وأشتاتاً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نعم وضعو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ا رؤوسهم خانعة تحت أقدام أمريكا، تحت أقدام الغرب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وضعوا رؤوسهم خانعة وا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رتضوا أن يمزقوا سوريا إلى أجزاء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وهم المعترف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ون بذلك وهم المقرون بذلك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أنا لا أتهمهم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..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قد اعترفوا وأقروا على أنفسهم أنهم وقعوا على تمزيق وطنك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م، أنهم وقعوا على تفتيت بلادكم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نعم سمعتهم ورأيتهم كذلك يقولون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. </w:t>
      </w:r>
    </w:p>
    <w:p w:rsidR="002D5BDC" w:rsidRPr="00FD7D6E" w:rsidRDefault="00D726CC" w:rsidP="00FD7D6E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إنها معاصٍ ومعاصٍ كثيرة، معاصٍ في بيوتنا، معاصٍ في أسواقنا، معاصٍ على الصعيد الدولي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معاص في كل جوانب حياتنا ثم بعد ذلك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يجدون لأنفسهم المبررات بلحاهم وبعمائمهم لتفتيت هذا الوطن، ولتمزيق هذه البلاد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. وباسم الإسلام يحاربون الإسل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ام، وباسم الحرية يدفنون الحرية، وباسم الإصلاح يفسدون في الأرض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.</w:t>
      </w:r>
    </w:p>
    <w:p w:rsidR="00D726CC" w:rsidRPr="00FD7D6E" w:rsidRDefault="00D726CC" w:rsidP="00FD7D6E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لنعد إلى ربنا أيها الناس، لنعد فلنصلح بيوتنا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نحن لا نملك منابر الأمم المتحدة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ولا نملك كراسيَّ في مجلس الأمن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ولكن نملك أن ن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ربي أولادنا على الأخلاق الفاضلة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نمل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ك أن نعود بأنفسنا إلى الاستقامة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نملك أن نتوب ونبس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ط أكفنا إلى الله عزَّ وجل ونقول: يا رب عدنا إليك.</w:t>
      </w:r>
    </w:p>
    <w:p w:rsidR="002D5BDC" w:rsidRPr="00FD7D6E" w:rsidRDefault="002D5BDC" w:rsidP="00FD7D6E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lastRenderedPageBreak/>
        <w:t>والله لئن تبنا ليجمعنَّ الله الكلمة ولي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صلحنَّ الله تعالى الحال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وليرفعن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َّ الله سبحانه وتعالى عنا الظلم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وليصلحنّ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َ الله سبحانه وتعالى فيما بيننا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وليجعلنَّ كيد من يكيد هذه الأمة في نح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ره ، ومكر من يمكر بها عائد عليه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لنعد إلى ربنا </w:t>
      </w:r>
      <w:r w:rsidRPr="00355E36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9"/>
      </w:r>
      <w:r w:rsidRPr="00355E36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>وَلَوْ أَنَّ أَهْلَ الْقُرَى آمَنُواْ وَاتَّقَواْ لَفَتَحْنَا عَلَيْهِم بَرَكَاتٍ مِّنَ السَّمَاء وَالأَرْضِ وَلَكِن كَذَّبُواْ فَأَخَذْنَاهُم بِمَا كَانُواْ يَكْسِبُونَ</w:t>
      </w:r>
      <w:r w:rsidRPr="00355E36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8"/>
      </w:r>
      <w:r w:rsidRPr="00355E36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</w:p>
    <w:p w:rsidR="002D5BDC" w:rsidRPr="00FD7D6E" w:rsidRDefault="00355E36" w:rsidP="0071517B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55E36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أيها المسلمون</w:t>
      </w:r>
      <w:r w:rsidR="002D5BDC" w:rsidRPr="00355E36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: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في مثل هذه الظروف التي نحن فيها</w:t>
      </w:r>
      <w:r w:rsidR="002D5BDC" w:rsidRPr="00355E36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2D5BDC" w:rsidRPr="00355E36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9"/>
      </w:r>
      <w:r w:rsidR="002D5BDC" w:rsidRPr="00355E36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>فَلَوْلا إِذْ جَاءهُمْ بَأْسُنَا تَضَرَّعُواْ</w:t>
      </w:r>
      <w:r w:rsidR="002D5BDC" w:rsidRPr="00355E36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8"/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واجبٌ علينا في ليالينا وأيامنا أن نبسط الأكف إل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ى الله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ونقول 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له عدنا إليك، تبنا إليك يا رب. ظلمنا أنفسنا واعترفنا بذنوبنا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فاغفر لنا إنك أنت التواب الرحيم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يا الله ق</w:t>
      </w:r>
      <w:r w:rsidR="00D726C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د ارتكبنا ما نستحق به ما أصابنا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ولكن أنت القائل </w:t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9"/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rtl/>
        </w:rPr>
        <w:t>فَلَوْلا إِذْ جَاءهُمْ بَأْسُنَا تَضَرَّعُواْ</w:t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0028"/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وها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نحن نبسط أكفنا إليك بالتضرع والتوب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>ة والإنابة، أن نصلح من أحوالنا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وأن ن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>ربي على الفضيلة بناتنا وأبنائنا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 xml:space="preserve">، وأن نكون أمناء 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>في معاملاتنا، وأن نكون صادقين في حديثنا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وأن ن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>حافظ على الصلاة التي أمرتنا بها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 xml:space="preserve">، وأن 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>نحافظ على الصيام الذي أمرتنا به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وأن نؤدي ا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>لزكاة التي أمرتنا بها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نملك أن نبدأ بالإصلاح من عق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>ر دارنا، مملكتك ودولتك هي بيتك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فأصلح بيتك قبل أن ت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>بني الدولة التي تتطلع إلى بنائها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 xml:space="preserve">، أصلح دولتك الصغيرة التي بيتك هي أسرتك 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>هي أمك وأبوك وابنك وزوجتك وبنتك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أصلح هؤلاء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>.. أصلح حالك، أصلح معاملتك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أصلح الص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>لة بينك وبين ربك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جد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>د الصلة بينك وبين الله عزَّ وجل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تجد أننا إذا كنا جميعاً قد اتجهنا إلى الله عزَّ وجل يوشك الله أن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 xml:space="preserve"> يرفع الله تعالى عنا هذا البلاء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سواء من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 xml:space="preserve"> حالة الفتنة التي حلت بنا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أو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 xml:space="preserve"> حالة الجفاف التي حلت في بلادنا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D5BDC" w:rsidRPr="00FD7D6E" w:rsidRDefault="00EA7DB0" w:rsidP="0071517B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D7D6E">
        <w:rPr>
          <w:rFonts w:ascii="Traditional Arabic" w:hAnsi="Traditional Arabic" w:cs="Traditional Arabic"/>
          <w:sz w:val="36"/>
          <w:szCs w:val="36"/>
          <w:rtl/>
        </w:rPr>
        <w:t>نحن في محنة، نحن في شدة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وليس لنا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 xml:space="preserve"> ملجأ إلا إلى باب الله عزَّ وجل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لا تحلموا ب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قوى دولية أن تنقذنا مما نحن فيه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الذي ينقذنا مما نحن في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ه رب السموات والأرض لا أحد غيره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الذي ينقذ البلاد مما حلَّ بها من ج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فاف أو فتنة هو رب السماء والأرض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فالله تعالى يقول</w:t>
      </w:r>
      <w:r w:rsidR="0071517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1517B" w:rsidRPr="0071517B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0029"/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rtl/>
        </w:rPr>
        <w:t>وَمَا أَصَابَكُم مِّن مُّصِيبَةٍ فَبِمَا كَسَبَتْ أَيْدِيكُمْ</w:t>
      </w:r>
      <w:r w:rsidR="0071517B" w:rsidRPr="0071517B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0028"/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نعم هو بما كسبت أيدينا</w:t>
      </w:r>
      <w:r w:rsidR="00E8141B" w:rsidRPr="00FD7D6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و</w:t>
      </w:r>
      <w:r w:rsidR="00E8141B" w:rsidRPr="00FD7D6E">
        <w:rPr>
          <w:rFonts w:ascii="Traditional Arabic" w:hAnsi="Traditional Arabic" w:cs="Traditional Arabic"/>
          <w:sz w:val="36"/>
          <w:szCs w:val="36"/>
          <w:rtl/>
        </w:rPr>
        <w:t>يقول</w:t>
      </w:r>
      <w:r w:rsidR="00094975" w:rsidRPr="00FD7D6E">
        <w:rPr>
          <w:rFonts w:ascii="Traditional Arabic" w:hAnsi="Traditional Arabic" w:cs="Traditional Arabic"/>
          <w:sz w:val="36"/>
          <w:szCs w:val="36"/>
          <w:rtl/>
        </w:rPr>
        <w:t xml:space="preserve"> سبحانه وتعالى عمن يستمرئون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 xml:space="preserve"> ذلك ويعاندون  </w:t>
      </w:r>
      <w:r w:rsidR="0071517B" w:rsidRPr="00FD7D6E">
        <w:rPr>
          <w:rFonts w:ascii="Traditional Arabic" w:hAnsi="Traditional Arabic" w:cs="Traditional Arabic"/>
          <w:sz w:val="36"/>
          <w:szCs w:val="36"/>
        </w:rPr>
        <w:sym w:font="AGA Arabesque" w:char="0029"/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فَذَرْنِي وَمَن يُكَذِّبُ بِهَذَا الْحَدِيثِ سَنَسْتَدْرِجُهُم مِّنْ حَيْثُ لَا يَعْلَمُونَ </w:t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0023"/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وَأُمْلِي لَهُمْ إِنَّ كَيْدِي مَتِينٌ</w:t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0028"/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الذين أنكروا م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ا نقول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وأصروا على استكبارهم وأصرو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ا على معصيتهم، وظلوا على كبرهم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 xml:space="preserve">، وعلى 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معصيتهم سوف يحيق بهم بلاء أشد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سوف يجد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ون بعض النعم التي يتلوها الهلاك الذي لا نجاة بعده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 xml:space="preserve"> يتلوها الدمار الذي لا نجاة منه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أجل ي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وشك أن يحل الدمار فيمن قال: لا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 xml:space="preserve">، أما من تاب إلى ربه عز 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lastRenderedPageBreak/>
        <w:t>وجل ورشد فلا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 xml:space="preserve">بد أن يتوب الله سبحانه وتعالى عليه </w:t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0029"/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rtl/>
        </w:rPr>
        <w:t>وَإِنِّي لَغَفَّارٌ لِّمَن تَابَ وَآمَنَ وَعَمِلَ صَالِحًا ثُمَّ اهْتَدَى</w:t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0028"/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 xml:space="preserve"> نعم </w:t>
      </w:r>
    </w:p>
    <w:p w:rsidR="002D5BDC" w:rsidRPr="00FD7D6E" w:rsidRDefault="00EA7DB0" w:rsidP="00FD7D6E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1517B">
        <w:rPr>
          <w:rFonts w:ascii="Traditional Arabic" w:hAnsi="Traditional Arabic" w:cs="Traditional Arabic"/>
          <w:b/>
          <w:bCs/>
          <w:sz w:val="36"/>
          <w:szCs w:val="36"/>
          <w:rtl/>
        </w:rPr>
        <w:t>أيها المسلمون: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 xml:space="preserve"> ليست المصيبة أن نعصي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المصيبة أن يع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صي الإنسان وتحجبه معصيته عن ربه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فيصرَّ على المعصية على الرغم من سيا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ط التأديب والمنبهات التي تأتي، ينبغي أن نفكر بالتوبة وأن نرجع إلى الله عزَّ وجل.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 xml:space="preserve"> فلا يمكن لمستخف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ّ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 xml:space="preserve"> بمعصية الله ومستكبر أن يلقى إ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لا العذاب الأليم والمحق بعد ذلك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D5BDC" w:rsidRPr="00FD7D6E" w:rsidRDefault="002D5BDC" w:rsidP="00FD7D6E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1517B">
        <w:rPr>
          <w:rFonts w:ascii="Traditional Arabic" w:hAnsi="Traditional Arabic" w:cs="Traditional Arabic"/>
          <w:b/>
          <w:bCs/>
          <w:sz w:val="36"/>
          <w:szCs w:val="36"/>
          <w:rtl/>
        </w:rPr>
        <w:t>أيها المسلمون</w:t>
      </w:r>
      <w:r w:rsidR="00EA7DB0" w:rsidRPr="0071517B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 xml:space="preserve"> لقد دعينا إلى صلاة الاستسقاء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 xml:space="preserve">، وصلاة الاستسقاء قد روى البخاري بأسانيد كثيرة أن النبي </w:t>
      </w:r>
      <w:r w:rsidR="00FD7D6E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71517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>خرج إلى المصلى يستسقي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، واستقبل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 xml:space="preserve"> القبلة وصلى ركعتين وقلب رداءه.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 xml:space="preserve"> وروى البخاري أيضاً أن النبي </w:t>
      </w:r>
      <w:r w:rsidR="00710FFD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>استسقى وقلب رداءه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، أي جعل اليمين إلى الشمال.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 xml:space="preserve"> أقول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 xml:space="preserve">: نحن اليوم مدعوون لأن نستسقي بأمر من رسول الله </w:t>
      </w:r>
      <w:r w:rsidR="00710FFD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 xml:space="preserve">، وبأمر من الله عزَّ وجل </w:t>
      </w:r>
      <w:r w:rsidRPr="0071517B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0029"/>
      </w:r>
      <w:r w:rsidRPr="0071517B">
        <w:rPr>
          <w:rFonts w:ascii="Traditional Arabic" w:hAnsi="Traditional Arabic" w:cs="Traditional Arabic"/>
          <w:color w:val="C00000"/>
          <w:sz w:val="36"/>
          <w:szCs w:val="36"/>
          <w:rtl/>
        </w:rPr>
        <w:t>فَلَوْلا إِذْ جَاءهُمْ بَأْسُنَا تَضَرَّعُواْ</w:t>
      </w:r>
      <w:r w:rsidRPr="0071517B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0028"/>
      </w:r>
      <w:r w:rsidR="00EA7DB0" w:rsidRPr="0071517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>وإذا كان ولي الأمر قد دعا، فإنما هي تذكرة. وإنما هي موعظة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 xml:space="preserve">، وإنما هي تذكير لنا بأن 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>نعود إلى ربنا سبحانه وتعالى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 xml:space="preserve">، وأن نؤدي هذه السنة حتى يرفع الله 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 xml:space="preserve">سبحانه 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عنا</w:t>
      </w:r>
      <w:r w:rsidR="00EA7DB0" w:rsidRPr="00FD7D6E">
        <w:rPr>
          <w:rFonts w:ascii="Traditional Arabic" w:hAnsi="Traditional Arabic" w:cs="Traditional Arabic"/>
          <w:sz w:val="36"/>
          <w:szCs w:val="36"/>
          <w:rtl/>
        </w:rPr>
        <w:t xml:space="preserve"> هذا البلاء، ويدفع عنا هذه المصيبة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D5BDC" w:rsidRPr="00FD7D6E" w:rsidRDefault="00EA7DB0" w:rsidP="0071517B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71517B">
        <w:rPr>
          <w:rFonts w:ascii="Traditional Arabic" w:hAnsi="Traditional Arabic" w:cs="Traditional Arabic"/>
          <w:b/>
          <w:bCs/>
          <w:sz w:val="36"/>
          <w:szCs w:val="36"/>
          <w:rtl/>
        </w:rPr>
        <w:t>أيها المسلمون</w:t>
      </w:r>
      <w:r w:rsidR="002D5BDC" w:rsidRPr="0071517B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 xml:space="preserve"> لا زلنا إذا فتحنا صنبور ماء وجدنا 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ماءً نشرب منه ونقضي منه حوائجنا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>، فكر لو أ</w:t>
      </w:r>
      <w:r w:rsidRPr="00FD7D6E">
        <w:rPr>
          <w:rFonts w:ascii="Traditional Arabic" w:hAnsi="Traditional Arabic" w:cs="Traditional Arabic"/>
          <w:sz w:val="36"/>
          <w:szCs w:val="36"/>
          <w:rtl/>
        </w:rPr>
        <w:t>نك فتحت صنبور ماء فلم تجد الماء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 xml:space="preserve">، ماذا عساك أن 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</w:rPr>
        <w:t>تفعل ؟! ماذا عساك أن تفعل ؟! أرأيت إلى ذلك الذي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 xml:space="preserve"> عند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</w:rPr>
        <w:t>ه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</w:rPr>
        <w:t xml:space="preserve"> ماء وعنده جنة وعنده زرع وعنده غير ذلك فاست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</w:rPr>
        <w:t>كبر بذلك وغفل وطغى، حتى قال</w:t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: </w:t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0029"/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مَا أَظُنُّ أَن تَبِيدَ هَذِهِ أَبَدًا </w:t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3"/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وَمَا أَظُنُّ السَّاعَةَ قَائِمَةً وَلَئِن رُّدِدتُّ إِلَى رَبِّي لَأَجِدَنَّ خَيْرًا مِّنْهَا مُنقَلَبًا</w:t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8"/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فماذا أصابه ؟</w:t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9"/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فَأَصْبَحَ يُقَلِّبُ كَفَّيْهِ عَلَى مَا أَنفَقَ فِيهَا وَهِيَ خَاوِيَةٌ عَلَى عُرُوشِهَا وَيَقُولُ يَا لَيْتَنِي لَمْ أُشْرِكْ بِرَبِّي أَحَدًا </w:t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3"/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وَلَمْ تَكُن لَّهُ فِئَةٌ يَنصُرُونَهُ مِن دُونِ اللَّهِ وَمَا كَانَ مُنتَصِرًا</w:t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sym w:font="AGA Arabesque" w:char="0028"/>
      </w:r>
      <w:r w:rsidR="002D5BDC" w:rsidRPr="0071517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كنا مرة نتحدث بهذا الحديث فق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ال أحدهم نستمطر بالقنابل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استمطر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بالقنابل، هناك قنابل تمطر</w:t>
      </w:r>
      <w:r w:rsidR="00897E56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ا</w:t>
      </w:r>
      <w:r w:rsidR="00094975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ئت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نا بالأمطار بالقنابل وبغيرها.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عندما يحيق البلاء ليست هناك قوة ف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ي الأرض يمكن أن تحجب البلاء عنك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وليس من 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منقذ لك إلا رب العزة جلَّ شأنه.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اتق الله في نفسك واعلم أنه الحاكم في هذه الأرض وفي ا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لسماء وفي الكون</w:t>
      </w:r>
      <w:r w:rsidR="002D5BD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وعلى ال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بشرية كلها هو رب السموات والأرض</w:t>
      </w:r>
      <w:r w:rsidR="0071517B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>.</w:t>
      </w:r>
    </w:p>
    <w:p w:rsidR="002D5BDC" w:rsidRPr="00FD7D6E" w:rsidRDefault="002D5BDC" w:rsidP="00FD7D6E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مرت بنا عهود قديمة قال فيها القائل يوم بني سد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ٌ ما في إحدى الدول ، قال: استغنينا عن رحمة السماء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فجاءت ثلاث سنوات قحط حلت بتلك البلاد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لم يرفعها إلا صلاة الاستسقاء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والكبار منا 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lastRenderedPageBreak/>
        <w:t>يعرفون ذلك ويتذكر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ونه جيداً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لم يرفعه إلا الالتجاء والارتما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ء على أعتاب المولى تبارك وتعالى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نحن عندما ن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قف بين يدي الله عزَّ وجل نستسقي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فإنما نستسقي لأن الله 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سبحانه وتعالى أمر أن نتضرع إليه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ولأن النبي </w:t>
      </w:r>
      <w:r w:rsid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صلى الله عليه وسلم</w:t>
      </w:r>
      <w:r w:rsidR="0071517B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رسم لنا طريق الالتجاء إلى الله عزَّ وجل من القحط 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والجفاف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ولذلك أيها المسلمون بعد صلاة الجمعة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مباشرة سوف نقيم صلاة الاستسقاء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وذلك بأن نصلي ركعتي كركعتي صلاة العيد ثم نقف ونلقي خطبة صلاة الاستسقاء والدعاء فيها يختلف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عن طريقة الدعاء في صلاة الجمعة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في 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خطبة الجمعة لا يرفع الإمام يديه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ولكن في خطبة الاس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تسقاء يرفع يديه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وفي خطبة الجمعة يستقبل المصلين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وف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ي خطبة الاستسقاء يستقبل القبلة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ويقلب رداءه كما ذكرنا 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في حديث البخاري الذي أشرنا إليه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؛ لذلك فإننا سوف نبادر مباشرة بعد صلاة الجمعة إلى صلاة الاستسقاء وخطبة الاستسقاء وا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لالتجاء بعدها إلى الله عزَّ وجل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ولكن أحبذ أن نسبق صلا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ة الاستسقاء بجلسة استغفار صادقة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كل منا يستغفر 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الله مما أذنب بحق نفسه وحق غيره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والت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وبة إلى الله عزَّ وجل لها أركان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ا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لإقلاع عن الذنب والندم على فعله، والعزم على عدم العودة إليه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وإذا كان ذنباً يتعلق بحقوق الناس أن يرد الحقوق إلى 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أصحابها، فلابد من رد المظالم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ولابد من التوبة إلى الله صدق ا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لالتجاء إليه والاعتراف بالتقصير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، وكل منا مقصر كل ابن آد</w:t>
      </w:r>
      <w:r w:rsidR="005F5D7C"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م خطاء، وخير الخطائين التوابون</w:t>
      </w: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.</w:t>
      </w:r>
    </w:p>
    <w:p w:rsidR="008027B3" w:rsidRPr="00FD7D6E" w:rsidRDefault="005F5D7C" w:rsidP="00FD7D6E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lang w:bidi="ar-SY"/>
        </w:rPr>
      </w:pPr>
      <w:r w:rsidRPr="00FD7D6E">
        <w:rPr>
          <w:rFonts w:ascii="Traditional Arabic" w:hAnsi="Traditional Arabic" w:cs="Traditional Arabic"/>
          <w:sz w:val="36"/>
          <w:szCs w:val="36"/>
          <w:rtl/>
          <w:lang w:bidi="ar-SY"/>
        </w:rPr>
        <w:t>أقول قولي هذاوأستغفر الله العظيم لي ولكم فيا فوز المستغفرين</w:t>
      </w:r>
    </w:p>
    <w:p w:rsidR="00FD7D6E" w:rsidRPr="00FD7D6E" w:rsidRDefault="00FD7D6E" w:rsidP="00FD7D6E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lang w:bidi="ar-SY"/>
        </w:rPr>
      </w:pPr>
    </w:p>
    <w:p w:rsidR="00FD7D6E" w:rsidRPr="00CF2850" w:rsidRDefault="0071517B" w:rsidP="00CF2850">
      <w:pPr>
        <w:bidi/>
        <w:spacing w:line="240" w:lineRule="auto"/>
        <w:ind w:firstLine="566"/>
        <w:jc w:val="right"/>
        <w:rPr>
          <w:rFonts w:eastAsiaTheme="minorEastAsia" w:cs="PT Bold Heading"/>
          <w:color w:val="00B050"/>
          <w:sz w:val="36"/>
          <w:szCs w:val="36"/>
          <w:lang w:bidi="ar-SY"/>
        </w:rPr>
      </w:pPr>
      <w:r w:rsidRPr="00CF2850">
        <w:rPr>
          <w:rFonts w:eastAsiaTheme="minorEastAsia" w:cs="PT Bold Heading" w:hint="cs"/>
          <w:color w:val="00B050"/>
          <w:sz w:val="36"/>
          <w:szCs w:val="36"/>
          <w:rtl/>
          <w:lang w:bidi="ar-SY"/>
        </w:rPr>
        <w:t xml:space="preserve">خطبة </w:t>
      </w:r>
      <w:r w:rsidR="00FD7D6E" w:rsidRPr="00CF2850">
        <w:rPr>
          <w:rFonts w:eastAsiaTheme="minorEastAsia" w:cs="PT Bold Heading"/>
          <w:color w:val="00B050"/>
          <w:sz w:val="36"/>
          <w:szCs w:val="36"/>
          <w:rtl/>
          <w:lang w:bidi="ar-SY"/>
        </w:rPr>
        <w:t>الجمعة</w:t>
      </w:r>
      <w:r w:rsidR="00CF2850">
        <w:rPr>
          <w:rFonts w:eastAsiaTheme="minorEastAsia" w:cs="PT Bold Heading" w:hint="cs"/>
          <w:color w:val="00B050"/>
          <w:sz w:val="36"/>
          <w:szCs w:val="36"/>
          <w:rtl/>
          <w:lang w:bidi="ar-SY"/>
        </w:rPr>
        <w:t xml:space="preserve"> في</w:t>
      </w:r>
      <w:r w:rsidR="00FD7D6E" w:rsidRPr="00CF2850">
        <w:rPr>
          <w:rFonts w:eastAsiaTheme="minorEastAsia" w:cs="PT Bold Heading"/>
          <w:color w:val="00B050"/>
          <w:sz w:val="36"/>
          <w:szCs w:val="36"/>
          <w:rtl/>
          <w:lang w:bidi="ar-SY"/>
        </w:rPr>
        <w:t xml:space="preserve"> 31-1-2014</w:t>
      </w:r>
    </w:p>
    <w:p w:rsidR="00FD7D6E" w:rsidRPr="00FD7D6E" w:rsidRDefault="00FD7D6E" w:rsidP="00FD7D6E">
      <w:pPr>
        <w:pStyle w:val="NoSpacing"/>
        <w:bidi/>
        <w:ind w:firstLine="360"/>
        <w:jc w:val="both"/>
        <w:rPr>
          <w:rFonts w:ascii="Traditional Arabic" w:hAnsi="Traditional Arabic" w:cs="Traditional Arabic"/>
          <w:sz w:val="36"/>
          <w:szCs w:val="36"/>
          <w:lang w:bidi="ar-SY"/>
        </w:rPr>
      </w:pPr>
      <w:bookmarkStart w:id="0" w:name="_GoBack"/>
      <w:bookmarkEnd w:id="0"/>
    </w:p>
    <w:sectPr w:rsidR="00FD7D6E" w:rsidRPr="00FD7D6E" w:rsidSect="00FD7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5F" w:rsidRDefault="00251B5F" w:rsidP="00B15049">
      <w:pPr>
        <w:spacing w:after="0" w:line="240" w:lineRule="auto"/>
      </w:pPr>
      <w:r>
        <w:separator/>
      </w:r>
    </w:p>
  </w:endnote>
  <w:endnote w:type="continuationSeparator" w:id="0">
    <w:p w:rsidR="00251B5F" w:rsidRDefault="00251B5F" w:rsidP="00B1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50" w:rsidRDefault="00CF28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ditional Arabic" w:hAnsi="Traditional Arabic" w:cs="Traditional Arabic"/>
        <w:sz w:val="28"/>
        <w:szCs w:val="28"/>
      </w:rPr>
      <w:id w:val="-942524518"/>
      <w:docPartObj>
        <w:docPartGallery w:val="Page Numbers (Bottom of Page)"/>
        <w:docPartUnique/>
      </w:docPartObj>
    </w:sdtPr>
    <w:sdtEndPr/>
    <w:sdtContent>
      <w:p w:rsidR="00B15049" w:rsidRPr="00CF2850" w:rsidRDefault="00CF2850" w:rsidP="00CF2850">
        <w:pPr>
          <w:pStyle w:val="Footer"/>
          <w:jc w:val="right"/>
          <w:rPr>
            <w:rFonts w:ascii="Traditional Arabic" w:hAnsi="Traditional Arabic" w:cs="Traditional Arabic"/>
            <w:sz w:val="28"/>
            <w:szCs w:val="28"/>
          </w:rPr>
        </w:pPr>
        <w:r w:rsidRPr="00CF2850">
          <w:rPr>
            <w:rFonts w:ascii="Traditional Arabic" w:hAnsi="Traditional Arabic" w:cs="Traditional Arabic"/>
            <w:sz w:val="28"/>
            <w:szCs w:val="28"/>
            <w:rtl/>
          </w:rPr>
          <w:t xml:space="preserve"> </w:t>
        </w:r>
        <w:r w:rsidRPr="00CF2850">
          <w:rPr>
            <w:rFonts w:ascii="Traditional Arabic" w:hAnsi="Traditional Arabic" w:cs="Traditional Arabic"/>
            <w:sz w:val="28"/>
            <w:szCs w:val="28"/>
          </w:rPr>
          <w:t xml:space="preserve">www.naseemalsham.com     </w:t>
        </w:r>
        <w:r w:rsidRPr="00CF2850">
          <w:rPr>
            <w:rFonts w:ascii="Traditional Arabic" w:hAnsi="Traditional Arabic" w:cs="Traditional Arabic"/>
            <w:sz w:val="28"/>
            <w:szCs w:val="28"/>
            <w:rtl/>
          </w:rPr>
          <w:t xml:space="preserve">                                                      </w:t>
        </w:r>
        <w:r>
          <w:rPr>
            <w:rFonts w:ascii="Traditional Arabic" w:hAnsi="Traditional Arabic" w:cs="Traditional Arabic" w:hint="cs"/>
            <w:sz w:val="28"/>
            <w:szCs w:val="28"/>
            <w:rtl/>
          </w:rPr>
          <w:t xml:space="preserve">       </w:t>
        </w:r>
        <w:r w:rsidRPr="00CF2850">
          <w:rPr>
            <w:rFonts w:ascii="Traditional Arabic" w:hAnsi="Traditional Arabic" w:cs="Traditional Arabic"/>
            <w:sz w:val="28"/>
            <w:szCs w:val="28"/>
            <w:rtl/>
          </w:rPr>
          <w:t xml:space="preserve">       </w:t>
        </w:r>
        <w:r w:rsidRPr="00CF2850">
          <w:rPr>
            <w:rFonts w:ascii="Traditional Arabic" w:hAnsi="Traditional Arabic" w:cs="Traditional Arabic"/>
            <w:sz w:val="28"/>
            <w:szCs w:val="28"/>
            <w:rtl/>
            <w:lang w:bidi="ar-SY"/>
          </w:rPr>
          <w:t>موقع نسيم الشام</w:t>
        </w:r>
        <w:proofErr w:type="gramStart"/>
        <w:r w:rsidRPr="00CF2850">
          <w:rPr>
            <w:rFonts w:ascii="Traditional Arabic" w:hAnsi="Traditional Arabic" w:cs="Traditional Arabic"/>
            <w:sz w:val="28"/>
            <w:szCs w:val="28"/>
            <w:rtl/>
            <w:lang w:bidi="ar-SY"/>
          </w:rPr>
          <w:t>:</w:t>
        </w:r>
        <w:proofErr w:type="gramEnd"/>
        <w:r w:rsidR="00B15049" w:rsidRPr="00CF2850">
          <w:rPr>
            <w:rFonts w:ascii="Traditional Arabic" w:hAnsi="Traditional Arabic" w:cs="Traditional Arabic"/>
            <w:sz w:val="28"/>
            <w:szCs w:val="28"/>
          </w:rPr>
          <w:fldChar w:fldCharType="begin"/>
        </w:r>
        <w:r w:rsidR="00B15049" w:rsidRPr="00CF2850">
          <w:rPr>
            <w:rFonts w:ascii="Traditional Arabic" w:hAnsi="Traditional Arabic" w:cs="Traditional Arabic"/>
            <w:sz w:val="28"/>
            <w:szCs w:val="28"/>
          </w:rPr>
          <w:instrText>PAGE   \* MERGEFORMAT</w:instrText>
        </w:r>
        <w:r w:rsidR="00B15049" w:rsidRPr="00CF2850">
          <w:rPr>
            <w:rFonts w:ascii="Traditional Arabic" w:hAnsi="Traditional Arabic" w:cs="Traditional Arabic"/>
            <w:sz w:val="28"/>
            <w:szCs w:val="28"/>
          </w:rPr>
          <w:fldChar w:fldCharType="separate"/>
        </w:r>
        <w:r w:rsidRPr="00CF2850">
          <w:rPr>
            <w:rFonts w:ascii="Traditional Arabic" w:hAnsi="Traditional Arabic" w:cs="Traditional Arabic"/>
            <w:noProof/>
            <w:sz w:val="28"/>
            <w:szCs w:val="28"/>
            <w:lang w:val="ar-SA"/>
          </w:rPr>
          <w:t>5</w:t>
        </w:r>
        <w:r w:rsidR="00B15049" w:rsidRPr="00CF2850">
          <w:rPr>
            <w:rFonts w:ascii="Traditional Arabic" w:hAnsi="Traditional Arabic" w:cs="Traditional Arabic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50" w:rsidRDefault="00CF2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5F" w:rsidRDefault="00251B5F" w:rsidP="00B15049">
      <w:pPr>
        <w:spacing w:after="0" w:line="240" w:lineRule="auto"/>
      </w:pPr>
      <w:r>
        <w:separator/>
      </w:r>
    </w:p>
  </w:footnote>
  <w:footnote w:type="continuationSeparator" w:id="0">
    <w:p w:rsidR="00251B5F" w:rsidRDefault="00251B5F" w:rsidP="00B1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50" w:rsidRDefault="00CF28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770" o:spid="_x0000_s2050" type="#_x0000_t75" style="position:absolute;margin-left:0;margin-top:0;width:368.6pt;height:513pt;z-index:-251657216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49" w:rsidRPr="00CF2850" w:rsidRDefault="00CF2850" w:rsidP="00CF2850">
    <w:pPr>
      <w:pStyle w:val="Header"/>
      <w:tabs>
        <w:tab w:val="clear" w:pos="8306"/>
        <w:tab w:val="right" w:pos="9090"/>
      </w:tabs>
      <w:bidi/>
      <w:rPr>
        <w:rFonts w:hint="cs"/>
        <w:sz w:val="18"/>
        <w:szCs w:val="18"/>
        <w:lang w:bidi="ar-SY"/>
      </w:rPr>
    </w:pPr>
    <w:r>
      <w:rPr>
        <w:rFonts w:ascii="Traditional Arabic" w:hAnsi="Traditional Arabic" w:cs="Traditional Arabic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771" o:spid="_x0000_s2051" type="#_x0000_t75" style="position:absolute;left:0;text-align:left;margin-left:0;margin-top:0;width:368.6pt;height:513pt;z-index:-251656192;mso-position-horizontal:center;mso-position-horizontal-relative:margin;mso-position-vertical:center;mso-position-vertical-relative:margin" o:allowincell="f">
          <v:imagedata r:id="rId1" o:title="logo outline"/>
        </v:shape>
      </w:pict>
    </w:r>
    <w:r w:rsidRPr="00CF2850">
      <w:rPr>
        <w:rFonts w:ascii="Traditional Arabic" w:hAnsi="Traditional Arabic" w:cs="Traditional Arabic"/>
        <w:sz w:val="28"/>
        <w:szCs w:val="28"/>
        <w:lang w:bidi="ar-SY"/>
      </w:rPr>
      <w:sym w:font="AGA Arabesque" w:char="0029"/>
    </w:r>
    <w:r w:rsidRPr="00CF2850">
      <w:rPr>
        <w:rFonts w:ascii="Traditional Arabic" w:hAnsi="Traditional Arabic" w:cs="Traditional Arabic"/>
        <w:sz w:val="28"/>
        <w:szCs w:val="28"/>
        <w:rtl/>
        <w:lang w:bidi="ar-SY"/>
      </w:rPr>
      <w:t>فَلَوْلا إِذْ جَاءهُمْ بَأْسُنَا تَضَرَّعُواْ</w:t>
    </w:r>
    <w:r w:rsidRPr="00CF2850">
      <w:rPr>
        <w:rFonts w:ascii="Traditional Arabic" w:hAnsi="Traditional Arabic" w:cs="Traditional Arabic"/>
        <w:sz w:val="28"/>
        <w:szCs w:val="28"/>
        <w:lang w:bidi="ar-SY"/>
      </w:rPr>
      <w:sym w:font="AGA Arabesque" w:char="0028"/>
    </w:r>
    <w:r w:rsidRPr="00CF2850">
      <w:rPr>
        <w:rFonts w:ascii="Traditional Arabic" w:hAnsi="Traditional Arabic" w:cs="Traditional Arabic"/>
        <w:sz w:val="28"/>
        <w:szCs w:val="28"/>
        <w:rtl/>
        <w:lang w:bidi="ar-SY"/>
      </w:rPr>
      <w:tab/>
    </w:r>
    <w:r w:rsidRPr="00CF2850">
      <w:rPr>
        <w:rFonts w:ascii="Traditional Arabic" w:hAnsi="Traditional Arabic" w:cs="Traditional Arabic"/>
        <w:sz w:val="28"/>
        <w:szCs w:val="28"/>
        <w:rtl/>
        <w:lang w:bidi="ar-SY"/>
      </w:rPr>
      <w:tab/>
    </w:r>
    <w:r w:rsidRPr="00CF2850">
      <w:rPr>
        <w:rFonts w:ascii="Traditional Arabic" w:hAnsi="Traditional Arabic" w:cs="Traditional Arabic" w:hint="cs"/>
        <w:sz w:val="28"/>
        <w:szCs w:val="28"/>
        <w:rtl/>
        <w:lang w:bidi="ar-SY"/>
      </w:rPr>
      <w:t>د. محمد توفيق رمضان البوطي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50" w:rsidRDefault="00CF28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769" o:spid="_x0000_s2049" type="#_x0000_t75" style="position:absolute;margin-left:0;margin-top:0;width:368.6pt;height:513pt;z-index:-251658240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DC"/>
    <w:rsid w:val="00094975"/>
    <w:rsid w:val="00251B5F"/>
    <w:rsid w:val="002D56E9"/>
    <w:rsid w:val="002D5BDC"/>
    <w:rsid w:val="00355E36"/>
    <w:rsid w:val="0044261A"/>
    <w:rsid w:val="00482942"/>
    <w:rsid w:val="004B75EE"/>
    <w:rsid w:val="0053682B"/>
    <w:rsid w:val="005F5D7C"/>
    <w:rsid w:val="006F0844"/>
    <w:rsid w:val="00710FFD"/>
    <w:rsid w:val="0071517B"/>
    <w:rsid w:val="008027B3"/>
    <w:rsid w:val="00897E56"/>
    <w:rsid w:val="00B15049"/>
    <w:rsid w:val="00CF2850"/>
    <w:rsid w:val="00D726CC"/>
    <w:rsid w:val="00E8141B"/>
    <w:rsid w:val="00EA7DB0"/>
    <w:rsid w:val="00F77E61"/>
    <w:rsid w:val="00FB5414"/>
    <w:rsid w:val="00FC35DC"/>
    <w:rsid w:val="00F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BE05093-CF96-4D74-B26C-B698915E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049"/>
  </w:style>
  <w:style w:type="paragraph" w:styleId="Footer">
    <w:name w:val="footer"/>
    <w:basedOn w:val="Normal"/>
    <w:link w:val="FooterChar"/>
    <w:uiPriority w:val="99"/>
    <w:unhideWhenUsed/>
    <w:rsid w:val="00B15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49"/>
  </w:style>
  <w:style w:type="paragraph" w:styleId="NoSpacing">
    <w:name w:val="No Spacing"/>
    <w:uiPriority w:val="1"/>
    <w:qFormat/>
    <w:rsid w:val="00FD7D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2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1913-DA91-49E1-BCC1-5B0260EE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1862</Words>
  <Characters>10614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12452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ASUS_01</cp:lastModifiedBy>
  <cp:revision>5</cp:revision>
  <dcterms:created xsi:type="dcterms:W3CDTF">2014-02-01T08:39:00Z</dcterms:created>
  <dcterms:modified xsi:type="dcterms:W3CDTF">2014-02-01T13:45:00Z</dcterms:modified>
</cp:coreProperties>
</file>